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№5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131274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 w:rsidRPr="009E0EB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color w:val="000000"/>
          <w:sz w:val="28"/>
          <w:szCs w:val="28"/>
          <w:lang w:val="uk-UA"/>
        </w:rPr>
        <w:t xml:space="preserve"> ”</w:t>
      </w: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14.02</w:t>
      </w:r>
      <w:r w:rsidRPr="00B54E4D">
        <w:rPr>
          <w:b/>
          <w:bCs/>
          <w:color w:val="000000"/>
          <w:sz w:val="28"/>
          <w:szCs w:val="28"/>
          <w:lang w:val="uk-UA"/>
        </w:rPr>
        <w:t>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131274" w:rsidRPr="00EB639B" w:rsidRDefault="00131274" w:rsidP="00131274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rPr>
          <w:i/>
          <w:color w:val="000000"/>
          <w:spacing w:val="10"/>
          <w:sz w:val="16"/>
          <w:szCs w:val="16"/>
          <w:lang w:val="uk-UA"/>
        </w:rPr>
      </w:pPr>
      <w:r w:rsidRPr="00EB639B">
        <w:rPr>
          <w:sz w:val="28"/>
          <w:szCs w:val="28"/>
          <w:lang w:val="uk-UA"/>
        </w:rPr>
        <w:t xml:space="preserve">Публікації тез доповідей на студентських наукових конференціях та </w:t>
      </w:r>
      <w:r>
        <w:rPr>
          <w:sz w:val="28"/>
          <w:szCs w:val="28"/>
          <w:lang w:val="uk-UA"/>
        </w:rPr>
        <w:t>п</w:t>
      </w:r>
      <w:r w:rsidRPr="00EB639B">
        <w:rPr>
          <w:sz w:val="28"/>
          <w:szCs w:val="28"/>
          <w:lang w:val="uk-UA"/>
        </w:rPr>
        <w:t xml:space="preserve">равила </w:t>
      </w:r>
      <w:r>
        <w:rPr>
          <w:sz w:val="28"/>
          <w:szCs w:val="28"/>
          <w:lang w:val="uk-UA"/>
        </w:rPr>
        <w:t>їх оформлення</w:t>
      </w:r>
      <w:r w:rsidRPr="00EB639B">
        <w:rPr>
          <w:sz w:val="28"/>
          <w:szCs w:val="28"/>
          <w:lang w:val="uk-UA"/>
        </w:rPr>
        <w:t>.</w:t>
      </w:r>
    </w:p>
    <w:p w:rsidR="00131274" w:rsidRPr="00B54E4D" w:rsidRDefault="00131274" w:rsidP="00131274">
      <w:p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ind w:left="360"/>
        <w:rPr>
          <w:i/>
          <w:color w:val="000000"/>
          <w:spacing w:val="10"/>
          <w:sz w:val="16"/>
          <w:szCs w:val="16"/>
          <w:lang w:val="uk-UA"/>
        </w:rPr>
      </w:pP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rPr>
          <w:spacing w:val="10"/>
          <w:sz w:val="28"/>
          <w:szCs w:val="28"/>
          <w:lang w:val="uk-UA"/>
        </w:rPr>
      </w:pPr>
      <w:r w:rsidRPr="00B54E4D">
        <w:rPr>
          <w:i/>
          <w:color w:val="000000"/>
          <w:spacing w:val="10"/>
          <w:sz w:val="28"/>
          <w:szCs w:val="28"/>
          <w:lang w:val="uk-UA"/>
        </w:rPr>
        <w:t>СЛУХАЛИ</w:t>
      </w:r>
      <w:r w:rsidRPr="00B54E4D">
        <w:rPr>
          <w:color w:val="000000"/>
          <w:spacing w:val="10"/>
          <w:sz w:val="28"/>
          <w:szCs w:val="28"/>
          <w:lang w:val="uk-UA"/>
        </w:rPr>
        <w:t>:</w:t>
      </w:r>
    </w:p>
    <w:p w:rsidR="00131274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>1.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Нагородного Артура</w:t>
      </w:r>
      <w:r w:rsidRPr="00B54E4D">
        <w:rPr>
          <w:color w:val="000000"/>
          <w:spacing w:val="10"/>
          <w:sz w:val="28"/>
          <w:szCs w:val="28"/>
          <w:lang w:val="uk-UA"/>
        </w:rPr>
        <w:t>. Доповідь на тему „</w:t>
      </w:r>
      <w:proofErr w:type="spellStart"/>
      <w:r w:rsidRPr="00820BDF">
        <w:rPr>
          <w:sz w:val="28"/>
          <w:szCs w:val="28"/>
          <w:lang w:val="uk-UA"/>
        </w:rPr>
        <w:t>Ерготерапевтичні</w:t>
      </w:r>
      <w:proofErr w:type="spellEnd"/>
      <w:r w:rsidRPr="00820BDF">
        <w:rPr>
          <w:sz w:val="28"/>
          <w:szCs w:val="28"/>
          <w:lang w:val="uk-UA"/>
        </w:rPr>
        <w:t xml:space="preserve"> заходи після ампутації верхньої кінцівки</w:t>
      </w:r>
      <w:r w:rsidRPr="00B54E4D">
        <w:rPr>
          <w:color w:val="000000"/>
          <w:spacing w:val="10"/>
          <w:sz w:val="28"/>
          <w:szCs w:val="28"/>
          <w:lang w:val="uk-UA"/>
        </w:rPr>
        <w:t>”.</w:t>
      </w:r>
    </w:p>
    <w:p w:rsidR="00131274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 xml:space="preserve">2.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Коберника Назара. </w:t>
      </w:r>
      <w:r w:rsidRPr="00B54E4D">
        <w:rPr>
          <w:color w:val="000000"/>
          <w:spacing w:val="10"/>
          <w:sz w:val="28"/>
          <w:szCs w:val="28"/>
          <w:lang w:val="uk-UA"/>
        </w:rPr>
        <w:t>Доповідь на тему „</w:t>
      </w:r>
      <w:r w:rsidRPr="00820BDF">
        <w:rPr>
          <w:sz w:val="28"/>
          <w:szCs w:val="28"/>
          <w:lang w:val="uk-UA"/>
        </w:rPr>
        <w:t xml:space="preserve">Розробка нових засобів і пристосувань у сфері </w:t>
      </w:r>
      <w:proofErr w:type="spellStart"/>
      <w:r w:rsidRPr="00820BDF">
        <w:rPr>
          <w:sz w:val="28"/>
          <w:szCs w:val="28"/>
          <w:lang w:val="uk-UA"/>
        </w:rPr>
        <w:t>ерготерапії</w:t>
      </w:r>
      <w:proofErr w:type="spellEnd"/>
      <w:r w:rsidRPr="00820BDF">
        <w:rPr>
          <w:sz w:val="28"/>
          <w:szCs w:val="28"/>
          <w:lang w:val="uk-UA"/>
        </w:rPr>
        <w:t xml:space="preserve"> з використанням методу мозкового штурму</w:t>
      </w:r>
      <w:r w:rsidRPr="00B54E4D">
        <w:rPr>
          <w:color w:val="000000"/>
          <w:spacing w:val="10"/>
          <w:sz w:val="28"/>
          <w:szCs w:val="28"/>
          <w:lang w:val="uk-UA"/>
        </w:rPr>
        <w:t>”.</w:t>
      </w:r>
    </w:p>
    <w:p w:rsidR="00131274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  <w:lang w:val="uk-UA"/>
        </w:rPr>
        <w:t xml:space="preserve">3. </w:t>
      </w:r>
      <w:proofErr w:type="spellStart"/>
      <w:r w:rsidRPr="00B54E4D">
        <w:rPr>
          <w:color w:val="000000"/>
          <w:spacing w:val="10"/>
          <w:sz w:val="28"/>
          <w:szCs w:val="28"/>
          <w:lang w:val="uk-UA"/>
        </w:rPr>
        <w:t>Студ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</w:t>
      </w:r>
      <w:r w:rsidRPr="00820BDF">
        <w:rPr>
          <w:sz w:val="28"/>
          <w:szCs w:val="28"/>
          <w:lang w:val="uk-UA"/>
        </w:rPr>
        <w:t>Діана МАТВІЇШИН</w:t>
      </w:r>
      <w:r>
        <w:rPr>
          <w:sz w:val="28"/>
          <w:szCs w:val="28"/>
          <w:lang w:val="uk-UA"/>
        </w:rPr>
        <w:t>.</w:t>
      </w:r>
      <w:r w:rsidRPr="00B54E4D">
        <w:rPr>
          <w:color w:val="000000"/>
          <w:spacing w:val="10"/>
          <w:sz w:val="28"/>
          <w:szCs w:val="28"/>
          <w:lang w:val="uk-UA"/>
        </w:rPr>
        <w:t xml:space="preserve"> Доповідь на тему</w:t>
      </w:r>
      <w:r>
        <w:rPr>
          <w:color w:val="000000"/>
          <w:spacing w:val="10"/>
          <w:sz w:val="28"/>
          <w:szCs w:val="28"/>
          <w:lang w:val="uk-UA"/>
        </w:rPr>
        <w:t xml:space="preserve"> «</w:t>
      </w:r>
      <w:r w:rsidRPr="00820BDF">
        <w:rPr>
          <w:sz w:val="28"/>
          <w:szCs w:val="28"/>
          <w:lang w:val="uk-UA"/>
        </w:rPr>
        <w:t xml:space="preserve">Застосування елементів технічної творчості для </w:t>
      </w:r>
      <w:proofErr w:type="spellStart"/>
      <w:r w:rsidRPr="00820BDF">
        <w:rPr>
          <w:sz w:val="28"/>
          <w:szCs w:val="28"/>
          <w:lang w:val="uk-UA"/>
        </w:rPr>
        <w:t>ерготерапії</w:t>
      </w:r>
      <w:proofErr w:type="spellEnd"/>
      <w:r w:rsidRPr="00820BDF">
        <w:rPr>
          <w:sz w:val="28"/>
          <w:szCs w:val="28"/>
          <w:lang w:val="uk-UA"/>
        </w:rPr>
        <w:t xml:space="preserve"> в геріатрії</w:t>
      </w:r>
      <w:r>
        <w:rPr>
          <w:color w:val="000000"/>
          <w:spacing w:val="10"/>
          <w:sz w:val="28"/>
          <w:szCs w:val="28"/>
          <w:lang w:val="uk-UA"/>
        </w:rPr>
        <w:t>»</w:t>
      </w: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10"/>
          <w:sz w:val="28"/>
          <w:szCs w:val="28"/>
          <w:lang w:val="uk-UA"/>
        </w:rPr>
      </w:pP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i/>
          <w:color w:val="000000"/>
          <w:sz w:val="16"/>
          <w:szCs w:val="16"/>
          <w:lang w:val="uk-UA"/>
        </w:rPr>
      </w:pP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sz w:val="28"/>
          <w:szCs w:val="28"/>
          <w:lang w:val="uk-UA"/>
        </w:rPr>
      </w:pPr>
      <w:r w:rsidRPr="00B54E4D">
        <w:rPr>
          <w:i/>
          <w:color w:val="000000"/>
          <w:sz w:val="28"/>
          <w:szCs w:val="28"/>
          <w:lang w:val="uk-UA"/>
        </w:rPr>
        <w:t>УХВАЛИЛИ:</w:t>
      </w: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>Студ</w:t>
      </w:r>
      <w:r>
        <w:rPr>
          <w:color w:val="000000"/>
          <w:sz w:val="28"/>
          <w:szCs w:val="28"/>
          <w:lang w:val="uk-UA"/>
        </w:rPr>
        <w:t xml:space="preserve">ентам </w:t>
      </w:r>
      <w:r>
        <w:rPr>
          <w:sz w:val="28"/>
          <w:szCs w:val="28"/>
          <w:lang w:val="uk-UA"/>
        </w:rPr>
        <w:t xml:space="preserve">Нагородному Артуру, </w:t>
      </w:r>
      <w:r>
        <w:rPr>
          <w:color w:val="000000"/>
          <w:sz w:val="28"/>
          <w:szCs w:val="28"/>
          <w:lang w:val="uk-UA"/>
        </w:rPr>
        <w:t xml:space="preserve">Кобернику Назару та </w:t>
      </w:r>
      <w:r>
        <w:rPr>
          <w:sz w:val="28"/>
          <w:szCs w:val="28"/>
          <w:lang w:val="uk-UA"/>
        </w:rPr>
        <w:t>Діані</w:t>
      </w:r>
      <w:r w:rsidRPr="00820BDF">
        <w:rPr>
          <w:sz w:val="28"/>
          <w:szCs w:val="28"/>
          <w:lang w:val="uk-UA"/>
        </w:rPr>
        <w:t xml:space="preserve"> </w:t>
      </w:r>
      <w:proofErr w:type="spellStart"/>
      <w:r w:rsidRPr="00820BDF">
        <w:rPr>
          <w:sz w:val="28"/>
          <w:szCs w:val="28"/>
          <w:lang w:val="uk-UA"/>
        </w:rPr>
        <w:t>Матвіїшин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 xml:space="preserve">доопрацювати </w:t>
      </w:r>
      <w:r>
        <w:rPr>
          <w:color w:val="000000"/>
          <w:sz w:val="28"/>
          <w:szCs w:val="28"/>
          <w:lang w:val="uk-UA"/>
        </w:rPr>
        <w:t xml:space="preserve">представлені ними </w:t>
      </w:r>
      <w:r w:rsidRPr="00B54E4D">
        <w:rPr>
          <w:color w:val="000000"/>
          <w:sz w:val="28"/>
          <w:szCs w:val="28"/>
          <w:lang w:val="uk-UA"/>
        </w:rPr>
        <w:t>доповіді</w:t>
      </w:r>
      <w:r>
        <w:rPr>
          <w:color w:val="000000"/>
          <w:sz w:val="28"/>
          <w:szCs w:val="28"/>
          <w:lang w:val="uk-UA"/>
        </w:rPr>
        <w:t xml:space="preserve"> та</w:t>
      </w:r>
      <w:r w:rsidRPr="00B54E4D">
        <w:rPr>
          <w:color w:val="000000"/>
          <w:sz w:val="28"/>
          <w:szCs w:val="28"/>
          <w:lang w:val="uk-UA"/>
        </w:rPr>
        <w:t xml:space="preserve"> підготувати </w:t>
      </w:r>
      <w:r>
        <w:rPr>
          <w:color w:val="000000"/>
          <w:sz w:val="28"/>
          <w:szCs w:val="28"/>
          <w:lang w:val="uk-UA"/>
        </w:rPr>
        <w:t xml:space="preserve">тези доповіді </w:t>
      </w:r>
      <w:r w:rsidRPr="00B54E4D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цією</w:t>
      </w:r>
      <w:r w:rsidRPr="00B54E4D">
        <w:rPr>
          <w:color w:val="000000"/>
          <w:sz w:val="28"/>
          <w:szCs w:val="28"/>
          <w:lang w:val="uk-UA"/>
        </w:rPr>
        <w:t xml:space="preserve"> тем</w:t>
      </w:r>
      <w:r>
        <w:rPr>
          <w:color w:val="000000"/>
          <w:sz w:val="28"/>
          <w:szCs w:val="28"/>
          <w:lang w:val="uk-UA"/>
        </w:rPr>
        <w:t>атик</w:t>
      </w:r>
      <w:r w:rsidRPr="00B54E4D">
        <w:rPr>
          <w:color w:val="000000"/>
          <w:sz w:val="28"/>
          <w:szCs w:val="28"/>
          <w:lang w:val="uk-UA"/>
        </w:rPr>
        <w:t xml:space="preserve">ою для виступу на </w:t>
      </w:r>
      <w:r>
        <w:rPr>
          <w:color w:val="000000"/>
          <w:sz w:val="28"/>
          <w:szCs w:val="28"/>
          <w:lang w:val="uk-UA"/>
        </w:rPr>
        <w:t xml:space="preserve">всеукраїнських </w:t>
      </w:r>
      <w:r w:rsidRPr="00B54E4D">
        <w:rPr>
          <w:color w:val="000000"/>
          <w:sz w:val="28"/>
          <w:szCs w:val="28"/>
          <w:lang w:val="uk-UA"/>
        </w:rPr>
        <w:t>науков</w:t>
      </w:r>
      <w:r>
        <w:rPr>
          <w:color w:val="000000"/>
          <w:sz w:val="28"/>
          <w:szCs w:val="28"/>
          <w:lang w:val="uk-UA"/>
        </w:rPr>
        <w:t>их конференціях</w:t>
      </w:r>
      <w:r w:rsidRPr="00B54E4D">
        <w:rPr>
          <w:color w:val="000000"/>
          <w:sz w:val="28"/>
          <w:szCs w:val="28"/>
          <w:lang w:val="uk-UA"/>
        </w:rPr>
        <w:t>.</w:t>
      </w: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B54E4D">
        <w:rPr>
          <w:color w:val="000000"/>
          <w:sz w:val="28"/>
          <w:szCs w:val="28"/>
          <w:lang w:val="uk-UA"/>
        </w:rPr>
        <w:t xml:space="preserve">Усім членам гуртка </w:t>
      </w:r>
      <w:r>
        <w:rPr>
          <w:color w:val="000000"/>
          <w:sz w:val="28"/>
          <w:szCs w:val="28"/>
          <w:lang w:val="uk-UA"/>
        </w:rPr>
        <w:t>посилити</w:t>
      </w:r>
      <w:r w:rsidRPr="00B54E4D">
        <w:rPr>
          <w:color w:val="000000"/>
          <w:sz w:val="28"/>
          <w:szCs w:val="28"/>
          <w:lang w:val="uk-UA"/>
        </w:rPr>
        <w:t xml:space="preserve"> збір матеріалу з макетування та моделювання </w:t>
      </w:r>
      <w:r>
        <w:rPr>
          <w:color w:val="000000"/>
          <w:sz w:val="28"/>
          <w:szCs w:val="28"/>
          <w:lang w:val="uk-UA"/>
        </w:rPr>
        <w:t xml:space="preserve">засобів та пристосувань для </w:t>
      </w:r>
      <w:proofErr w:type="spellStart"/>
      <w:r>
        <w:rPr>
          <w:color w:val="000000"/>
          <w:sz w:val="28"/>
          <w:szCs w:val="28"/>
          <w:lang w:val="uk-UA"/>
        </w:rPr>
        <w:t>ерготерапії</w:t>
      </w:r>
      <w:proofErr w:type="spellEnd"/>
      <w:r w:rsidRPr="00B54E4D">
        <w:rPr>
          <w:sz w:val="28"/>
          <w:szCs w:val="28"/>
          <w:lang w:val="uk-UA"/>
        </w:rPr>
        <w:t>.</w:t>
      </w:r>
    </w:p>
    <w:p w:rsidR="00131274" w:rsidRPr="00B54E4D" w:rsidRDefault="00131274" w:rsidP="00131274">
      <w:pPr>
        <w:pStyle w:val="Normal"/>
        <w:shd w:val="clear" w:color="auto" w:fill="FFFFFF"/>
        <w:tabs>
          <w:tab w:val="left" w:pos="0"/>
        </w:tabs>
        <w:spacing w:before="5" w:line="360" w:lineRule="auto"/>
        <w:rPr>
          <w:snapToGrid/>
          <w:sz w:val="28"/>
          <w:szCs w:val="28"/>
          <w:lang w:val="uk-UA"/>
        </w:rPr>
      </w:pP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131274" w:rsidRPr="00B54E4D" w:rsidRDefault="00131274" w:rsidP="0013127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073100" w:rsidRDefault="00131274" w:rsidP="00131274">
      <w:pPr>
        <w:jc w:val="center"/>
      </w:pPr>
      <w:r w:rsidRPr="00B54E4D">
        <w:rPr>
          <w:sz w:val="28"/>
          <w:szCs w:val="28"/>
          <w:lang w:val="uk-UA"/>
        </w:rPr>
        <w:t xml:space="preserve">Керівник ____________________ </w:t>
      </w:r>
      <w:r>
        <w:rPr>
          <w:sz w:val="28"/>
          <w:szCs w:val="28"/>
          <w:lang w:val="uk-UA"/>
        </w:rPr>
        <w:t>Інна СОЛТИК</w:t>
      </w:r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5C1"/>
    <w:multiLevelType w:val="hybridMultilevel"/>
    <w:tmpl w:val="DED63FAA"/>
    <w:lvl w:ilvl="0" w:tplc="CF54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4"/>
    <w:rsid w:val="00131274"/>
    <w:rsid w:val="00643405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3E08-E3DA-4595-AA9F-5A18472A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1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2023-11-11T09:14:00Z</dcterms:created>
  <dcterms:modified xsi:type="dcterms:W3CDTF">2023-11-11T09:14:00Z</dcterms:modified>
</cp:coreProperties>
</file>